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71" w:rsidRPr="00433089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89">
        <w:rPr>
          <w:rFonts w:ascii="Times New Roman" w:hAnsi="Times New Roman" w:cs="Times New Roman"/>
          <w:b/>
          <w:sz w:val="28"/>
          <w:szCs w:val="28"/>
        </w:rPr>
        <w:t>3.</w:t>
      </w:r>
      <w:r w:rsidRPr="00433089">
        <w:rPr>
          <w:rFonts w:ascii="Times New Roman" w:hAnsi="Times New Roman" w:cs="Times New Roman"/>
          <w:b/>
          <w:sz w:val="28"/>
          <w:szCs w:val="28"/>
        </w:rPr>
        <w:tab/>
        <w:t>Типы зенкеров.</w:t>
      </w: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3089">
        <w:rPr>
          <w:rFonts w:ascii="Times New Roman" w:hAnsi="Times New Roman" w:cs="Times New Roman"/>
          <w:b/>
          <w:sz w:val="28"/>
          <w:szCs w:val="28"/>
        </w:rPr>
        <w:t>Зенкер обыкновенный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2281">
        <w:rPr>
          <w:rFonts w:ascii="Times New Roman" w:hAnsi="Times New Roman" w:cs="Times New Roman"/>
          <w:sz w:val="28"/>
          <w:szCs w:val="28"/>
        </w:rPr>
        <w:t>Для обработки сквозных цилиндрических   отвер</w:t>
      </w:r>
      <w:r>
        <w:rPr>
          <w:rFonts w:ascii="Times New Roman" w:hAnsi="Times New Roman" w:cs="Times New Roman"/>
          <w:sz w:val="28"/>
          <w:szCs w:val="28"/>
        </w:rPr>
        <w:t xml:space="preserve">стий и снятия неглубоких </w:t>
      </w:r>
      <w:r w:rsidRPr="00FE2281">
        <w:rPr>
          <w:rFonts w:ascii="Times New Roman" w:hAnsi="Times New Roman" w:cs="Times New Roman"/>
          <w:sz w:val="28"/>
          <w:szCs w:val="28"/>
        </w:rPr>
        <w:t>фасок. Имеет 3 или 4 зуба, φ=45˚</w:t>
      </w: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3089">
        <w:rPr>
          <w:rFonts w:ascii="Times New Roman" w:hAnsi="Times New Roman" w:cs="Times New Roman"/>
          <w:b/>
          <w:sz w:val="28"/>
          <w:szCs w:val="28"/>
        </w:rPr>
        <w:t xml:space="preserve">Зенковка </w:t>
      </w:r>
      <w:proofErr w:type="spellStart"/>
      <w:r w:rsidRPr="00433089">
        <w:rPr>
          <w:rFonts w:ascii="Times New Roman" w:hAnsi="Times New Roman" w:cs="Times New Roman"/>
          <w:b/>
          <w:sz w:val="28"/>
          <w:szCs w:val="28"/>
        </w:rPr>
        <w:t>цилиндрическая</w:t>
      </w:r>
      <w:proofErr w:type="gramStart"/>
      <w:r w:rsidRPr="00433089">
        <w:rPr>
          <w:rFonts w:ascii="Times New Roman" w:hAnsi="Times New Roman" w:cs="Times New Roman"/>
          <w:b/>
          <w:sz w:val="28"/>
          <w:szCs w:val="28"/>
        </w:rPr>
        <w:t>.</w:t>
      </w:r>
      <w:r w:rsidRPr="00FE228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22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обработки глухого отверстия. </w:t>
      </w:r>
      <w:r w:rsidRPr="00FE2281"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z w:val="28"/>
          <w:szCs w:val="28"/>
        </w:rPr>
        <w:t xml:space="preserve">дый зуб имеет 2 режущие кромки </w:t>
      </w:r>
      <w:r w:rsidRPr="00FE2281">
        <w:rPr>
          <w:rFonts w:ascii="Times New Roman" w:hAnsi="Times New Roman" w:cs="Times New Roman"/>
          <w:sz w:val="28"/>
          <w:szCs w:val="28"/>
        </w:rPr>
        <w:t>режуща</w:t>
      </w:r>
      <w:proofErr w:type="gramStart"/>
      <w:r w:rsidRPr="00FE228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FE2281">
        <w:rPr>
          <w:rFonts w:ascii="Times New Roman" w:hAnsi="Times New Roman" w:cs="Times New Roman"/>
          <w:sz w:val="28"/>
          <w:szCs w:val="28"/>
        </w:rPr>
        <w:t>на торце) и калибрующую.</w:t>
      </w: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3. </w:t>
      </w:r>
      <w:r w:rsidRPr="00433089">
        <w:rPr>
          <w:rFonts w:ascii="Times New Roman" w:hAnsi="Times New Roman" w:cs="Times New Roman"/>
          <w:b/>
          <w:sz w:val="28"/>
          <w:szCs w:val="28"/>
        </w:rPr>
        <w:t xml:space="preserve">Зенковка </w:t>
      </w:r>
      <w:proofErr w:type="spellStart"/>
      <w:r w:rsidRPr="00433089">
        <w:rPr>
          <w:rFonts w:ascii="Times New Roman" w:hAnsi="Times New Roman" w:cs="Times New Roman"/>
          <w:b/>
          <w:sz w:val="28"/>
          <w:szCs w:val="28"/>
        </w:rPr>
        <w:t>коническая</w:t>
      </w:r>
      <w:proofErr w:type="gramStart"/>
      <w:r w:rsidRPr="00433089">
        <w:rPr>
          <w:rFonts w:ascii="Times New Roman" w:hAnsi="Times New Roman" w:cs="Times New Roman"/>
          <w:b/>
          <w:sz w:val="28"/>
          <w:szCs w:val="28"/>
        </w:rPr>
        <w:t>.</w:t>
      </w:r>
      <w:r w:rsidRPr="00FE228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E2281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 xml:space="preserve"> обработки сквозных и </w:t>
      </w:r>
      <w:proofErr w:type="spellStart"/>
      <w:r w:rsidRPr="00FE228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 xml:space="preserve"> глухих конич</w:t>
      </w:r>
      <w:r>
        <w:rPr>
          <w:rFonts w:ascii="Times New Roman" w:hAnsi="Times New Roman" w:cs="Times New Roman"/>
          <w:sz w:val="28"/>
          <w:szCs w:val="28"/>
        </w:rPr>
        <w:t xml:space="preserve">еских отверстий. Количество </w:t>
      </w:r>
      <w:r w:rsidRPr="00FE2281">
        <w:rPr>
          <w:rFonts w:ascii="Times New Roman" w:hAnsi="Times New Roman" w:cs="Times New Roman"/>
          <w:sz w:val="28"/>
          <w:szCs w:val="28"/>
        </w:rPr>
        <w:t>зубьев 6…12. Каждый з</w:t>
      </w:r>
      <w:r>
        <w:rPr>
          <w:rFonts w:ascii="Times New Roman" w:hAnsi="Times New Roman" w:cs="Times New Roman"/>
          <w:sz w:val="28"/>
          <w:szCs w:val="28"/>
        </w:rPr>
        <w:t xml:space="preserve">уб имеет только 1 режущую кромку. </w:t>
      </w:r>
      <w:r w:rsidRPr="00FE2281">
        <w:rPr>
          <w:rFonts w:ascii="Times New Roman" w:hAnsi="Times New Roman" w:cs="Times New Roman"/>
          <w:sz w:val="28"/>
          <w:szCs w:val="28"/>
        </w:rPr>
        <w:t>φ=15˚, 30˚, 45˚, 60˚.</w:t>
      </w:r>
    </w:p>
    <w:p w:rsidR="00B14271" w:rsidRPr="00433089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Цапфенборы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2281">
        <w:rPr>
          <w:rFonts w:ascii="Times New Roman" w:hAnsi="Times New Roman" w:cs="Times New Roman"/>
          <w:sz w:val="28"/>
          <w:szCs w:val="28"/>
        </w:rPr>
        <w:t>Это вышеперечисленные инстру</w:t>
      </w:r>
      <w:r>
        <w:rPr>
          <w:rFonts w:ascii="Times New Roman" w:hAnsi="Times New Roman" w:cs="Times New Roman"/>
          <w:sz w:val="28"/>
          <w:szCs w:val="28"/>
        </w:rPr>
        <w:t xml:space="preserve">менты, снабженные направляющим </w:t>
      </w:r>
      <w:r w:rsidRPr="00FE2281">
        <w:rPr>
          <w:rFonts w:ascii="Times New Roman" w:hAnsi="Times New Roman" w:cs="Times New Roman"/>
          <w:sz w:val="28"/>
          <w:szCs w:val="28"/>
        </w:rPr>
        <w:t>цилиндром – цапфой, которая является направляющим и центрирующим элементом.</w:t>
      </w: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Цапфа обеспечивает </w:t>
      </w:r>
      <w:proofErr w:type="gramStart"/>
      <w:r w:rsidRPr="00FE2281">
        <w:rPr>
          <w:rFonts w:ascii="Times New Roman" w:hAnsi="Times New Roman" w:cs="Times New Roman"/>
          <w:sz w:val="28"/>
          <w:szCs w:val="28"/>
        </w:rPr>
        <w:t>высокую</w:t>
      </w:r>
      <w:proofErr w:type="gramEnd"/>
      <w:r w:rsidRPr="00FE2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281">
        <w:rPr>
          <w:rFonts w:ascii="Times New Roman" w:hAnsi="Times New Roman" w:cs="Times New Roman"/>
          <w:sz w:val="28"/>
          <w:szCs w:val="28"/>
        </w:rPr>
        <w:t>соосность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 xml:space="preserve"> обработки.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а) цилиндрический </w:t>
      </w:r>
      <w:proofErr w:type="spellStart"/>
      <w:r w:rsidRPr="00FE2281">
        <w:rPr>
          <w:rFonts w:ascii="Times New Roman" w:hAnsi="Times New Roman" w:cs="Times New Roman"/>
          <w:sz w:val="28"/>
          <w:szCs w:val="28"/>
        </w:rPr>
        <w:t>цапфенбор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>;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б) конический  </w:t>
      </w:r>
      <w:proofErr w:type="spellStart"/>
      <w:r w:rsidRPr="00FE2281">
        <w:rPr>
          <w:rFonts w:ascii="Times New Roman" w:hAnsi="Times New Roman" w:cs="Times New Roman"/>
          <w:sz w:val="28"/>
          <w:szCs w:val="28"/>
        </w:rPr>
        <w:t>цапфенбор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>;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 xml:space="preserve">в) двузубый  </w:t>
      </w:r>
      <w:proofErr w:type="spellStart"/>
      <w:r w:rsidRPr="00FE2281">
        <w:rPr>
          <w:rFonts w:ascii="Times New Roman" w:hAnsi="Times New Roman" w:cs="Times New Roman"/>
          <w:sz w:val="28"/>
          <w:szCs w:val="28"/>
        </w:rPr>
        <w:t>цапфенбор</w:t>
      </w:r>
      <w:proofErr w:type="spellEnd"/>
      <w:r w:rsidRPr="00FE2281">
        <w:rPr>
          <w:rFonts w:ascii="Times New Roman" w:hAnsi="Times New Roman" w:cs="Times New Roman"/>
          <w:sz w:val="28"/>
          <w:szCs w:val="28"/>
        </w:rPr>
        <w:t>.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>Отверстие в заготовке под цапфу называется технологическим отверстием.</w:t>
      </w: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>5.</w:t>
      </w:r>
      <w:r w:rsidRPr="00433089">
        <w:rPr>
          <w:rFonts w:ascii="Times New Roman" w:hAnsi="Times New Roman" w:cs="Times New Roman"/>
          <w:b/>
          <w:sz w:val="28"/>
          <w:szCs w:val="28"/>
        </w:rPr>
        <w:t>Комбинированный зенкер: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>а) одного типа – ступенчатая зенковка;</w:t>
      </w:r>
    </w:p>
    <w:p w:rsidR="00B14271" w:rsidRPr="00FE2281" w:rsidRDefault="00B14271" w:rsidP="00B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>б) различного типа – «сверло-зенкер», «зе</w:t>
      </w:r>
      <w:r>
        <w:rPr>
          <w:rFonts w:ascii="Times New Roman" w:hAnsi="Times New Roman" w:cs="Times New Roman"/>
          <w:sz w:val="28"/>
          <w:szCs w:val="28"/>
        </w:rPr>
        <w:t xml:space="preserve">нкер-развертка» и др., они сокращают </w:t>
      </w:r>
      <w:r w:rsidRPr="00FE2281">
        <w:rPr>
          <w:rFonts w:ascii="Times New Roman" w:hAnsi="Times New Roman" w:cs="Times New Roman"/>
          <w:sz w:val="28"/>
          <w:szCs w:val="28"/>
        </w:rPr>
        <w:t>вспомогательное время при обработке и повышают производительность.</w:t>
      </w:r>
    </w:p>
    <w:p w:rsidR="00B1427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81">
        <w:rPr>
          <w:rFonts w:ascii="Times New Roman" w:hAnsi="Times New Roman" w:cs="Times New Roman"/>
          <w:sz w:val="28"/>
          <w:szCs w:val="28"/>
        </w:rPr>
        <w:t>6.</w:t>
      </w:r>
      <w:r w:rsidRPr="00FE22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33089">
        <w:rPr>
          <w:rFonts w:ascii="Times New Roman" w:hAnsi="Times New Roman" w:cs="Times New Roman"/>
          <w:b/>
          <w:sz w:val="28"/>
          <w:szCs w:val="28"/>
        </w:rPr>
        <w:t>Цековка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торцовый зенкер. </w:t>
      </w:r>
      <w:r w:rsidRPr="00FE2281">
        <w:rPr>
          <w:rFonts w:ascii="Times New Roman" w:hAnsi="Times New Roman" w:cs="Times New Roman"/>
          <w:sz w:val="28"/>
          <w:szCs w:val="28"/>
        </w:rPr>
        <w:t>Имеет режущие кромки на торце, перпенди</w:t>
      </w:r>
      <w:r>
        <w:rPr>
          <w:rFonts w:ascii="Times New Roman" w:hAnsi="Times New Roman" w:cs="Times New Roman"/>
          <w:sz w:val="28"/>
          <w:szCs w:val="28"/>
        </w:rPr>
        <w:t xml:space="preserve">кулярно оси. Применяется для обработки </w:t>
      </w:r>
      <w:r w:rsidRPr="00FE2281">
        <w:rPr>
          <w:rFonts w:ascii="Times New Roman" w:hAnsi="Times New Roman" w:cs="Times New Roman"/>
          <w:sz w:val="28"/>
          <w:szCs w:val="28"/>
        </w:rPr>
        <w:t>небольших плоских поверхностей, приливов, бобышек.</w:t>
      </w:r>
    </w:p>
    <w:p w:rsidR="00B1427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4271" w:rsidRPr="00FE228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самоконтроля:</w:t>
      </w:r>
    </w:p>
    <w:p w:rsidR="00B14271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4271" w:rsidRPr="004B1FB2" w:rsidRDefault="00B14271" w:rsidP="00B14271">
      <w:pPr>
        <w:pStyle w:val="a3"/>
        <w:numPr>
          <w:ilvl w:val="0"/>
          <w:numId w:val="1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4B1FB2">
        <w:rPr>
          <w:sz w:val="28"/>
          <w:szCs w:val="28"/>
        </w:rPr>
        <w:t xml:space="preserve">На каком рисунке изображено </w:t>
      </w:r>
      <w:r>
        <w:rPr>
          <w:sz w:val="28"/>
          <w:szCs w:val="28"/>
        </w:rPr>
        <w:t>зенковка для обработки торцевых поверхностей</w:t>
      </w:r>
    </w:p>
    <w:p w:rsidR="00B14271" w:rsidRPr="005929E0" w:rsidRDefault="00B14271" w:rsidP="00B1427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271" w:rsidRDefault="00B14271" w:rsidP="00B14271">
      <w:pPr>
        <w:pStyle w:val="a3"/>
        <w:ind w:left="0" w:firstLine="567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324475" cy="1359175"/>
            <wp:effectExtent l="0" t="0" r="0" b="0"/>
            <wp:docPr id="50" name="Рисунок 50" descr="ÐÐ°ÑÑÐ¸Ð½ÐºÐ¸ Ð¿Ð¾ Ð·Ð°Ð¿ÑÐ¾ÑÑ Ð­Ð»ÐµÐ¼ÐµÐ½ÑÑ Ð¸ ÑÐ³Ð»Ñ Ð·ÐµÐ½ÐºÐµÑ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­Ð»ÐµÐ¼ÐµÐ½ÑÑ Ð¸ ÑÐ³Ð»Ñ Ð·ÐµÐ½ÐºÐµÑÐ°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b="62543"/>
                    <a:stretch/>
                  </pic:blipFill>
                  <pic:spPr bwMode="auto">
                    <a:xfrm>
                      <a:off x="0" y="0"/>
                      <a:ext cx="5362066" cy="136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B14271" w:rsidRDefault="00B14271" w:rsidP="00B14271">
      <w:pPr>
        <w:pStyle w:val="a3"/>
        <w:ind w:left="0" w:firstLine="567"/>
        <w:rPr>
          <w:b/>
          <w:sz w:val="28"/>
          <w:szCs w:val="28"/>
        </w:rPr>
      </w:pPr>
    </w:p>
    <w:p w:rsidR="00B14271" w:rsidRPr="0095754B" w:rsidRDefault="00B14271" w:rsidP="00B14271">
      <w:pPr>
        <w:pStyle w:val="a3"/>
        <w:numPr>
          <w:ilvl w:val="0"/>
          <w:numId w:val="1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95754B">
        <w:rPr>
          <w:sz w:val="28"/>
          <w:szCs w:val="28"/>
        </w:rPr>
        <w:t>Установите «верно» или «неверно» следующее утверждение:</w:t>
      </w:r>
    </w:p>
    <w:p w:rsidR="00B14271" w:rsidRDefault="00B14271" w:rsidP="00B14271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Зенковка цилиндрическая предназначена д</w:t>
      </w:r>
      <w:r w:rsidRPr="00C53215">
        <w:rPr>
          <w:sz w:val="28"/>
          <w:szCs w:val="28"/>
        </w:rPr>
        <w:t xml:space="preserve">ля обработки глухого отверстия. </w:t>
      </w:r>
    </w:p>
    <w:p w:rsidR="00B14271" w:rsidRPr="00B14271" w:rsidRDefault="00B14271" w:rsidP="00B14271">
      <w:pPr>
        <w:pStyle w:val="a3"/>
        <w:ind w:left="0" w:firstLine="567"/>
        <w:rPr>
          <w:sz w:val="28"/>
          <w:szCs w:val="28"/>
        </w:rPr>
      </w:pPr>
      <w:r w:rsidRPr="00B14271">
        <w:rPr>
          <w:sz w:val="28"/>
          <w:szCs w:val="28"/>
        </w:rPr>
        <w:t>а) верно;</w:t>
      </w:r>
    </w:p>
    <w:p w:rsidR="00B14271" w:rsidRDefault="00B14271" w:rsidP="00B14271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б) неверно.</w:t>
      </w:r>
    </w:p>
    <w:p w:rsidR="00B14271" w:rsidRPr="004B1FB2" w:rsidRDefault="00B14271" w:rsidP="00B14271">
      <w:pPr>
        <w:pStyle w:val="a3"/>
        <w:numPr>
          <w:ilvl w:val="0"/>
          <w:numId w:val="15"/>
        </w:numPr>
        <w:shd w:val="clear" w:color="auto" w:fill="auto"/>
        <w:spacing w:line="276" w:lineRule="auto"/>
        <w:ind w:left="0" w:firstLine="567"/>
        <w:rPr>
          <w:b/>
          <w:sz w:val="28"/>
          <w:szCs w:val="28"/>
        </w:rPr>
      </w:pPr>
      <w:r w:rsidRPr="004B1FB2">
        <w:rPr>
          <w:sz w:val="28"/>
          <w:szCs w:val="28"/>
        </w:rPr>
        <w:t xml:space="preserve">Какой позицией на рисунке показана </w:t>
      </w:r>
      <w:r>
        <w:rPr>
          <w:sz w:val="28"/>
          <w:szCs w:val="28"/>
        </w:rPr>
        <w:t>режущая</w:t>
      </w:r>
      <w:r w:rsidRPr="004B1FB2">
        <w:rPr>
          <w:sz w:val="28"/>
          <w:szCs w:val="28"/>
        </w:rPr>
        <w:t xml:space="preserve"> кромка? </w:t>
      </w:r>
    </w:p>
    <w:p w:rsidR="00B14271" w:rsidRDefault="00B14271" w:rsidP="00B14271">
      <w:pPr>
        <w:pStyle w:val="a3"/>
        <w:ind w:left="0" w:firstLine="567"/>
        <w:rPr>
          <w:b/>
          <w:sz w:val="28"/>
          <w:szCs w:val="28"/>
        </w:rPr>
      </w:pPr>
    </w:p>
    <w:p w:rsidR="00B14271" w:rsidRPr="004B1FB2" w:rsidRDefault="00B14271" w:rsidP="00B14271">
      <w:pPr>
        <w:pStyle w:val="a3"/>
        <w:ind w:left="0" w:firstLine="567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666341" cy="2486025"/>
            <wp:effectExtent l="0" t="0" r="0" b="0"/>
            <wp:docPr id="1" name="Рисунок 51" descr="ÐÐ°ÑÑÐ¸Ð½ÐºÐ¸ Ð¿Ð¾ Ð·Ð°Ð¿ÑÐ¾ÑÑ Ð­Ð»ÐµÐ¼ÐµÐ½ÑÑ Ð¸ ÑÐ³Ð»Ñ Ð·ÐµÐ½ÐºÐµÑ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­Ð»ÐµÐ¼ÐµÐ½ÑÑ Ð¸ ÑÐ³Ð»Ñ Ð·ÐµÐ½ÐºÐµÑÐ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000" cy="25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F7" w:rsidRPr="00A819C0" w:rsidRDefault="000C4CF7" w:rsidP="00B14271">
      <w:pPr>
        <w:jc w:val="center"/>
        <w:rPr>
          <w:sz w:val="28"/>
          <w:szCs w:val="28"/>
        </w:rPr>
      </w:pPr>
    </w:p>
    <w:sectPr w:rsidR="000C4CF7" w:rsidRPr="00A819C0" w:rsidSect="0008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467"/>
    <w:multiLevelType w:val="hybridMultilevel"/>
    <w:tmpl w:val="79C4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B23D2"/>
    <w:multiLevelType w:val="multilevel"/>
    <w:tmpl w:val="C3063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15365"/>
    <w:multiLevelType w:val="hybridMultilevel"/>
    <w:tmpl w:val="1472A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101F46"/>
    <w:multiLevelType w:val="hybridMultilevel"/>
    <w:tmpl w:val="437AECD8"/>
    <w:lvl w:ilvl="0" w:tplc="CCF8D4D4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0D64B07"/>
    <w:multiLevelType w:val="hybridMultilevel"/>
    <w:tmpl w:val="5A724B00"/>
    <w:lvl w:ilvl="0" w:tplc="30A21E8E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EA32137"/>
    <w:multiLevelType w:val="hybridMultilevel"/>
    <w:tmpl w:val="E322178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6">
    <w:nsid w:val="402519F2"/>
    <w:multiLevelType w:val="hybridMultilevel"/>
    <w:tmpl w:val="2C983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0E72BA"/>
    <w:multiLevelType w:val="hybridMultilevel"/>
    <w:tmpl w:val="3F4E0D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C561D9A"/>
    <w:multiLevelType w:val="hybridMultilevel"/>
    <w:tmpl w:val="B4907A70"/>
    <w:lvl w:ilvl="0" w:tplc="56709F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6C6E7D9D"/>
    <w:multiLevelType w:val="hybridMultilevel"/>
    <w:tmpl w:val="688C19F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718437B5"/>
    <w:multiLevelType w:val="hybridMultilevel"/>
    <w:tmpl w:val="FF8E926E"/>
    <w:lvl w:ilvl="0" w:tplc="B1626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20214B8"/>
    <w:multiLevelType w:val="hybridMultilevel"/>
    <w:tmpl w:val="0168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614C7"/>
    <w:multiLevelType w:val="hybridMultilevel"/>
    <w:tmpl w:val="7D604F2C"/>
    <w:lvl w:ilvl="0" w:tplc="7E82D2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9F62DB1"/>
    <w:multiLevelType w:val="hybridMultilevel"/>
    <w:tmpl w:val="B512E488"/>
    <w:lvl w:ilvl="0" w:tplc="9E0CB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625E29"/>
    <w:multiLevelType w:val="hybridMultilevel"/>
    <w:tmpl w:val="FECC677C"/>
    <w:lvl w:ilvl="0" w:tplc="0CE4C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3"/>
  </w:num>
  <w:num w:numId="5">
    <w:abstractNumId w:val="8"/>
  </w:num>
  <w:num w:numId="6">
    <w:abstractNumId w:val="0"/>
  </w:num>
  <w:num w:numId="7">
    <w:abstractNumId w:val="1"/>
  </w:num>
  <w:num w:numId="8">
    <w:abstractNumId w:val="14"/>
  </w:num>
  <w:num w:numId="9">
    <w:abstractNumId w:val="9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9C0"/>
    <w:rsid w:val="00084D6D"/>
    <w:rsid w:val="000C4CF7"/>
    <w:rsid w:val="002162B5"/>
    <w:rsid w:val="0033227A"/>
    <w:rsid w:val="004E4C3D"/>
    <w:rsid w:val="00540539"/>
    <w:rsid w:val="006B4AA2"/>
    <w:rsid w:val="007422C8"/>
    <w:rsid w:val="007B0EE2"/>
    <w:rsid w:val="008310B1"/>
    <w:rsid w:val="00A819C0"/>
    <w:rsid w:val="00B14271"/>
    <w:rsid w:val="00C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C0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58A52-8CEC-41A4-926B-BFDE501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8</cp:revision>
  <dcterms:created xsi:type="dcterms:W3CDTF">2024-10-02T10:48:00Z</dcterms:created>
  <dcterms:modified xsi:type="dcterms:W3CDTF">2024-10-10T17:22:00Z</dcterms:modified>
</cp:coreProperties>
</file>